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38E" w:rsidRDefault="00C9538E" w:rsidP="00C9538E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.../2024 (IX.27.) önkormányzati rendelete</w:t>
      </w:r>
    </w:p>
    <w:p w:rsidR="00C9538E" w:rsidRDefault="00C9538E" w:rsidP="00C9538E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közterületi térfigyelő rendszerről szóló 24/2015 (X.1.) számú önkormányzati rendelet módosításáról</w:t>
      </w:r>
    </w:p>
    <w:p w:rsidR="00C9538E" w:rsidRDefault="00C9538E" w:rsidP="00C9538E">
      <w:pPr>
        <w:pStyle w:val="Szvegtrzs"/>
        <w:spacing w:before="220" w:after="0" w:line="240" w:lineRule="auto"/>
        <w:jc w:val="both"/>
      </w:pPr>
      <w:r>
        <w:t>Dunakeszi Város Önkormányzatának Képviselő-testülete az Alaptörvény 32. cikk (2) bekezdésében meghatározott eredeti jogalkotói hatáskörében, a közterület-felügyeletről szóló 1999. évi LXIII. törvény 1. § (6) bekezdésében, valamint Magyarország helyi önkormányzatairól szóló 2011. évi CLXXXIX. törvény 13. § (1) bekezdés 17. pontjában meghatározott feladatkörében eljárva a következőket rendeli el.</w:t>
      </w:r>
    </w:p>
    <w:p w:rsidR="00C9538E" w:rsidRDefault="00C9538E" w:rsidP="00C9538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C9538E" w:rsidRDefault="00C9538E" w:rsidP="00C9538E">
      <w:pPr>
        <w:pStyle w:val="Szvegtrzs"/>
        <w:spacing w:after="0" w:line="240" w:lineRule="auto"/>
        <w:jc w:val="both"/>
      </w:pPr>
      <w:r>
        <w:t>A közterületi térfigyelő rendszerről szóló 24/2015 (X.1.) önkormányzati rendelet 2. melléklete helyébe az 1. melléklet lép.</w:t>
      </w:r>
    </w:p>
    <w:p w:rsidR="00C9538E" w:rsidRDefault="00C9538E" w:rsidP="00C9538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C9538E" w:rsidRDefault="00C9538E" w:rsidP="00C9538E">
      <w:pPr>
        <w:pStyle w:val="Szvegtrzs"/>
        <w:spacing w:after="0" w:line="240" w:lineRule="auto"/>
        <w:jc w:val="both"/>
      </w:pPr>
      <w:r>
        <w:t>Ez a rendelet a kihirdetését követő napon lép hatályba, és a kihirdetését követő második napon hatályát veszti.</w:t>
      </w:r>
    </w:p>
    <w:p w:rsidR="00C9538E" w:rsidRDefault="00C9538E" w:rsidP="00C9538E">
      <w:pPr>
        <w:pStyle w:val="Szvegtrzs"/>
        <w:spacing w:after="0" w:line="240" w:lineRule="auto"/>
        <w:jc w:val="both"/>
      </w:pPr>
      <w:r>
        <w:br w:type="page"/>
      </w:r>
    </w:p>
    <w:p w:rsidR="00C9538E" w:rsidRDefault="00C9538E" w:rsidP="00C9538E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.../... . (... . ... .) önkormányzati rendelethez</w:t>
      </w:r>
    </w:p>
    <w:p w:rsidR="00C9538E" w:rsidRDefault="00C9538E" w:rsidP="00C9538E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2. melléklet</w:t>
      </w:r>
    </w:p>
    <w:p w:rsidR="00C9538E" w:rsidRDefault="00C9538E" w:rsidP="00C9538E">
      <w:pPr>
        <w:pStyle w:val="Szvegtrzs"/>
        <w:spacing w:line="240" w:lineRule="auto"/>
        <w:jc w:val="both"/>
        <w:sectPr w:rsidR="00C9538E">
          <w:footerReference w:type="default" r:id="rId4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A közterületi térfigyelő rendszerről szóló rendelet_2. számú melléklet.pdf elnevezésű fájl tartalmazza.)”</w:t>
      </w:r>
    </w:p>
    <w:p w:rsidR="00C9538E" w:rsidRDefault="00C9538E" w:rsidP="00C9538E">
      <w:pPr>
        <w:pStyle w:val="Szvegtrzs"/>
        <w:spacing w:after="0"/>
        <w:jc w:val="center"/>
      </w:pPr>
    </w:p>
    <w:p w:rsidR="00C9538E" w:rsidRDefault="00C9538E" w:rsidP="00C9538E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C9538E" w:rsidRDefault="00C9538E" w:rsidP="00C9538E">
      <w:pPr>
        <w:pStyle w:val="Szvegtrzs"/>
        <w:spacing w:before="159" w:after="159" w:line="240" w:lineRule="auto"/>
        <w:ind w:left="159" w:right="159"/>
        <w:jc w:val="both"/>
      </w:pPr>
      <w:r>
        <w:t>Tekintettel arra, hogy a térfigyelő kamerák által rögzített felvételekhez a Dunakeszi Rendőrkapitányság kollégái jogosultságot kaptak, indokolttá vált a 2. sz. melléklet módosítása.</w:t>
      </w:r>
    </w:p>
    <w:p w:rsidR="006D3EA5" w:rsidRDefault="00C9538E">
      <w:bookmarkStart w:id="0" w:name="_GoBack"/>
      <w:bookmarkEnd w:id="0"/>
    </w:p>
    <w:sectPr w:rsidR="006D3EA5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BA4" w:rsidRDefault="00C9538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BA4" w:rsidRDefault="00C9538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38E"/>
    <w:rsid w:val="00046F8B"/>
    <w:rsid w:val="00BE6DBD"/>
    <w:rsid w:val="00C9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4AB5E1-82D3-4C53-9234-76940042D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9538E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C9538E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C9538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C9538E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C9538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160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2024-09-20T10:00:00Z</dcterms:created>
  <dcterms:modified xsi:type="dcterms:W3CDTF">2024-09-20T10:00:00Z</dcterms:modified>
</cp:coreProperties>
</file>